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Darmstadt</w:t>
      </w:r>
      <w:bookmarkStart w:id="0" w:name="_GoBack"/>
      <w:bookmarkEnd w:id="0"/>
    </w:p>
    <w:p w:rsidR="006C5FFE" w:rsidRPr="004212B1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</w:t>
      </w:r>
      <w:r w:rsidR="006C5FFE" w:rsidRPr="004212B1">
        <w:rPr>
          <w:rFonts w:ascii="Times New Roman" w:hAnsi="Times New Roman" w:cs="Times New Roman"/>
          <w:sz w:val="20"/>
          <w:szCs w:val="20"/>
        </w:rPr>
        <w:t xml:space="preserve">nd </w:t>
      </w:r>
      <w:r w:rsidRPr="004212B1">
        <w:rPr>
          <w:rFonts w:ascii="Times New Roman" w:hAnsi="Times New Roman" w:cs="Times New Roman"/>
          <w:sz w:val="20"/>
          <w:szCs w:val="20"/>
        </w:rPr>
        <w:t xml:space="preserve">die </w:t>
      </w:r>
      <w:r w:rsidR="006C5FFE" w:rsidRPr="004212B1">
        <w:rPr>
          <w:rFonts w:ascii="Times New Roman" w:hAnsi="Times New Roman" w:cs="Times New Roman"/>
          <w:sz w:val="20"/>
          <w:szCs w:val="20"/>
        </w:rPr>
        <w:t>Stadtverordneten der Stadt Darmstadt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4"/>
          <w:szCs w:val="24"/>
        </w:rPr>
      </w:pPr>
      <w:r w:rsidRPr="00B655F5">
        <w:rPr>
          <w:rFonts w:ascii="Times New Roman" w:hAnsi="Times New Roman" w:cs="Times New Roman"/>
          <w:sz w:val="20"/>
          <w:szCs w:val="20"/>
        </w:rPr>
        <w:t>Betr.: Einwendungen</w:t>
      </w:r>
      <w:r w:rsidR="008D601B">
        <w:rPr>
          <w:rFonts w:ascii="Times New Roman" w:hAnsi="Times New Roman" w:cs="Times New Roman"/>
          <w:sz w:val="20"/>
          <w:szCs w:val="20"/>
        </w:rPr>
        <w:t xml:space="preserve"> / Stellungnahme</w:t>
      </w:r>
      <w:r w:rsidRPr="00B655F5">
        <w:rPr>
          <w:rFonts w:ascii="Times New Roman" w:hAnsi="Times New Roman" w:cs="Times New Roman"/>
          <w:sz w:val="20"/>
          <w:szCs w:val="20"/>
        </w:rPr>
        <w:t xml:space="preserve"> zur 11. Änderung des Flächennutzungsplans</w:t>
      </w:r>
      <w:r w:rsidRPr="00B655F5">
        <w:rPr>
          <w:rFonts w:ascii="Times New Roman" w:hAnsi="Times New Roman" w:cs="Times New Roman"/>
          <w:sz w:val="24"/>
          <w:szCs w:val="24"/>
        </w:rPr>
        <w:t>.</w:t>
      </w:r>
    </w:p>
    <w:p w:rsidR="006C5FFE" w:rsidRPr="00CF1DD9" w:rsidRDefault="00A46AB3" w:rsidP="006C5FFE">
      <w:pPr>
        <w:ind w:left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1DD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Darmstadt </w:t>
      </w:r>
      <w:proofErr w:type="spellStart"/>
      <w:r w:rsidRPr="00CF1DD9">
        <w:rPr>
          <w:rFonts w:ascii="Times New Roman" w:hAnsi="Times New Roman" w:cs="Times New Roman"/>
          <w:b/>
          <w:color w:val="FF0000"/>
          <w:sz w:val="20"/>
          <w:szCs w:val="20"/>
        </w:rPr>
        <w:t>den</w:t>
      </w:r>
      <w:proofErr w:type="spellEnd"/>
      <w:r w:rsidRPr="00CF1DD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    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>Hiermit erhebe ich folgende Einwendungen: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Pr="008D601B" w:rsidRDefault="00636991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D601B" w:rsidRPr="008D601B" w:rsidRDefault="00B655F5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8D601B">
        <w:rPr>
          <w:rFonts w:ascii="Times New Roman" w:hAnsi="Times New Roman" w:cs="Times New Roman"/>
          <w:b/>
          <w:sz w:val="20"/>
          <w:szCs w:val="20"/>
        </w:rPr>
        <w:t>1</w:t>
      </w:r>
      <w:r w:rsidR="008D601B" w:rsidRPr="008D601B">
        <w:rPr>
          <w:rFonts w:ascii="Times New Roman" w:hAnsi="Times New Roman" w:cs="Times New Roman"/>
          <w:b/>
          <w:sz w:val="20"/>
          <w:szCs w:val="20"/>
        </w:rPr>
        <w:t>. ….2.6 Schutzgut Landschafts- bzw. Stadtbild</w:t>
      </w:r>
    </w:p>
    <w:p w:rsidR="008D601B" w:rsidRDefault="008D601B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655F5" w:rsidRDefault="00B655F5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>In der Begründung</w:t>
      </w:r>
      <w:r>
        <w:rPr>
          <w:rFonts w:ascii="Times New Roman" w:hAnsi="Times New Roman" w:cs="Times New Roman"/>
          <w:sz w:val="20"/>
          <w:szCs w:val="20"/>
        </w:rPr>
        <w:t xml:space="preserve"> zur Änderung des FNP lese ich:</w:t>
      </w:r>
    </w:p>
    <w:p w:rsidR="00B655F5" w:rsidRDefault="00B655F5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655F5" w:rsidRPr="00B655F5" w:rsidRDefault="00B655F5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>Mit dem hohen Anteil an Baumbestand und Grünstrukturen muss insbesondere der Bereich zwischen Nieder-</w:t>
      </w:r>
      <w:proofErr w:type="spellStart"/>
      <w:r w:rsidRPr="00B655F5">
        <w:rPr>
          <w:rFonts w:ascii="Times New Roman" w:hAnsi="Times New Roman" w:cs="Times New Roman"/>
          <w:sz w:val="20"/>
          <w:szCs w:val="20"/>
        </w:rPr>
        <w:t>Ramstädter</w:t>
      </w:r>
      <w:proofErr w:type="spellEnd"/>
      <w:r w:rsidRPr="00B655F5">
        <w:rPr>
          <w:rFonts w:ascii="Times New Roman" w:hAnsi="Times New Roman" w:cs="Times New Roman"/>
          <w:sz w:val="20"/>
          <w:szCs w:val="20"/>
        </w:rPr>
        <w:t xml:space="preserve"> Straße und Universitätsgelände </w:t>
      </w:r>
      <w:r w:rsidRPr="008D601B">
        <w:rPr>
          <w:rFonts w:ascii="Times New Roman" w:hAnsi="Times New Roman" w:cs="Times New Roman"/>
          <w:b/>
          <w:sz w:val="20"/>
          <w:szCs w:val="20"/>
        </w:rPr>
        <w:t>mit einer hohen Qualität des Landschafts- bzw. Stadtbildes bewertet werden.</w:t>
      </w:r>
      <w:r w:rsidRPr="00B655F5">
        <w:rPr>
          <w:rFonts w:ascii="Times New Roman" w:hAnsi="Times New Roman" w:cs="Times New Roman"/>
          <w:sz w:val="20"/>
          <w:szCs w:val="20"/>
        </w:rPr>
        <w:t xml:space="preserve"> Insgesamt überwiegt hier optisch der Anteil an Grünflächen gegenüber der bebauten Fläche. </w:t>
      </w:r>
      <w:r w:rsidRPr="008D601B">
        <w:rPr>
          <w:rFonts w:ascii="Times New Roman" w:hAnsi="Times New Roman" w:cs="Times New Roman"/>
          <w:b/>
          <w:sz w:val="20"/>
          <w:szCs w:val="20"/>
        </w:rPr>
        <w:t>Die Eignung und tatsächliche Nutzung für Erholung und Freizeit ist außerordentlich hoch</w:t>
      </w:r>
      <w:r w:rsidRPr="00B655F5">
        <w:rPr>
          <w:rFonts w:ascii="Times New Roman" w:hAnsi="Times New Roman" w:cs="Times New Roman"/>
          <w:sz w:val="20"/>
          <w:szCs w:val="20"/>
        </w:rPr>
        <w:t xml:space="preserve">. Auch im östlichen Teil des Untersuchungsgebietes, in dem </w:t>
      </w:r>
      <w:r w:rsidRPr="008D601B">
        <w:rPr>
          <w:rFonts w:ascii="Times New Roman" w:hAnsi="Times New Roman" w:cs="Times New Roman"/>
          <w:b/>
          <w:sz w:val="20"/>
          <w:szCs w:val="20"/>
        </w:rPr>
        <w:t>die Bebauung</w:t>
      </w:r>
      <w:r w:rsidRPr="00B655F5">
        <w:rPr>
          <w:rFonts w:ascii="Times New Roman" w:hAnsi="Times New Roman" w:cs="Times New Roman"/>
          <w:sz w:val="20"/>
          <w:szCs w:val="20"/>
        </w:rPr>
        <w:t xml:space="preserve"> mit sehr großen und hohen Gebäuden zunimmt</w:t>
      </w:r>
      <w:r w:rsidRPr="008D601B">
        <w:rPr>
          <w:rFonts w:ascii="Times New Roman" w:hAnsi="Times New Roman" w:cs="Times New Roman"/>
          <w:b/>
          <w:sz w:val="20"/>
          <w:szCs w:val="20"/>
        </w:rPr>
        <w:t xml:space="preserve">, ist durch die gute </w:t>
      </w:r>
      <w:proofErr w:type="spellStart"/>
      <w:r w:rsidRPr="008D601B">
        <w:rPr>
          <w:rFonts w:ascii="Times New Roman" w:hAnsi="Times New Roman" w:cs="Times New Roman"/>
          <w:b/>
          <w:sz w:val="20"/>
          <w:szCs w:val="20"/>
        </w:rPr>
        <w:t>Durchgrünung</w:t>
      </w:r>
      <w:proofErr w:type="spellEnd"/>
      <w:r w:rsidRPr="008D601B">
        <w:rPr>
          <w:rFonts w:ascii="Times New Roman" w:hAnsi="Times New Roman" w:cs="Times New Roman"/>
          <w:b/>
          <w:sz w:val="20"/>
          <w:szCs w:val="20"/>
        </w:rPr>
        <w:t xml:space="preserve"> noch eine hohe Qualität des Stadtbildes festzustellen.</w:t>
      </w:r>
      <w:r w:rsidRPr="00B655F5">
        <w:rPr>
          <w:rFonts w:ascii="Times New Roman" w:hAnsi="Times New Roman" w:cs="Times New Roman"/>
          <w:sz w:val="20"/>
          <w:szCs w:val="20"/>
        </w:rPr>
        <w:t xml:space="preserve"> Insgesamt ist auch hier noch von einer guten Eignung für die Freizeit- und Erholungsnutzung zu sprechen, da ausgedehnte Grünflächen mit Aufenthaltsqualität und ein erschließendes Wegenetz vorhanden sind. </w:t>
      </w:r>
      <w:r w:rsidRPr="00B655F5">
        <w:rPr>
          <w:rFonts w:ascii="Times New Roman" w:hAnsi="Times New Roman" w:cs="Times New Roman"/>
          <w:b/>
          <w:sz w:val="20"/>
          <w:szCs w:val="20"/>
        </w:rPr>
        <w:t>Das im Bereich der Lichtwiese vorhandene Wegenetz ist von hoher Bedeutung für die freiraumgebundene Erholung.</w:t>
      </w:r>
      <w:r w:rsidRPr="00B655F5">
        <w:rPr>
          <w:rFonts w:ascii="Times New Roman" w:hAnsi="Times New Roman" w:cs="Times New Roman"/>
          <w:sz w:val="20"/>
          <w:szCs w:val="20"/>
        </w:rPr>
        <w:t xml:space="preserve"> Weiträumige Sichtbeziehungen sind entlang des Lichtwiesenweges und der Wiesen vorhanden</w:t>
      </w:r>
      <w:r w:rsidRPr="008D601B">
        <w:rPr>
          <w:rFonts w:ascii="Times New Roman" w:hAnsi="Times New Roman" w:cs="Times New Roman"/>
          <w:b/>
          <w:sz w:val="20"/>
          <w:szCs w:val="20"/>
        </w:rPr>
        <w:t xml:space="preserve">. Insgesamt ist im Untersuchungsgebiet von einer hohen bis sehr hohen Empfindlichkeit des Stadtbildes auszugehen. </w:t>
      </w:r>
      <w:r w:rsidRPr="00B655F5">
        <w:rPr>
          <w:rFonts w:ascii="Times New Roman" w:hAnsi="Times New Roman" w:cs="Times New Roman"/>
          <w:b/>
          <w:sz w:val="20"/>
          <w:szCs w:val="20"/>
        </w:rPr>
        <w:t>Der Bereich Lichtwiese zählt zu den wichtigsten Erholungsflächen der Wissenschaftsstadt Darmstadt</w:t>
      </w:r>
    </w:p>
    <w:p w:rsidR="00B655F5" w:rsidRPr="00B655F5" w:rsidRDefault="00B655F5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D601B" w:rsidRDefault="00B655F5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655F5">
        <w:rPr>
          <w:rFonts w:ascii="Times New Roman" w:hAnsi="Times New Roman" w:cs="Times New Roman"/>
          <w:b/>
          <w:sz w:val="20"/>
          <w:szCs w:val="20"/>
        </w:rPr>
        <w:t xml:space="preserve">Dem gegenüber werden die negativen Auswirkungen der Lichtwiesenbahn </w:t>
      </w:r>
      <w:r w:rsidR="008D601B">
        <w:rPr>
          <w:rFonts w:ascii="Times New Roman" w:hAnsi="Times New Roman" w:cs="Times New Roman"/>
          <w:b/>
          <w:sz w:val="20"/>
          <w:szCs w:val="20"/>
        </w:rPr>
        <w:t>in der gleichen Begründung</w:t>
      </w:r>
    </w:p>
    <w:p w:rsidR="00B655F5" w:rsidRPr="00B655F5" w:rsidRDefault="008D601B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zum FNP </w:t>
      </w:r>
      <w:r w:rsidR="00B655F5" w:rsidRPr="00B655F5">
        <w:rPr>
          <w:rFonts w:ascii="Times New Roman" w:hAnsi="Times New Roman" w:cs="Times New Roman"/>
          <w:b/>
          <w:sz w:val="20"/>
          <w:szCs w:val="20"/>
        </w:rPr>
        <w:t>dargestellt:</w:t>
      </w:r>
    </w:p>
    <w:p w:rsidR="00B655F5" w:rsidRPr="00B655F5" w:rsidRDefault="00B655F5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655F5" w:rsidRPr="00B655F5" w:rsidRDefault="00B655F5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>Ich zitiere:</w:t>
      </w:r>
    </w:p>
    <w:p w:rsidR="00B655F5" w:rsidRPr="00B655F5" w:rsidRDefault="00B655F5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655F5" w:rsidRPr="00B655F5" w:rsidRDefault="00B655F5" w:rsidP="00B655F5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 xml:space="preserve">…. Neben den vorübergehenden Beeinträchtigungen durch die Baustelle ergeben sich </w:t>
      </w:r>
      <w:r w:rsidRPr="00B655F5">
        <w:rPr>
          <w:rFonts w:ascii="Times New Roman" w:hAnsi="Times New Roman" w:cs="Times New Roman"/>
          <w:b/>
          <w:sz w:val="20"/>
          <w:szCs w:val="20"/>
          <w:u w:val="single"/>
        </w:rPr>
        <w:t>die wesentlichen Beeinträchtigungen für das Stadtbild durch die Anlage der Fahrleitungen und der dazugehörigen Masten entlang der geplanten Trasse. Diese Elemente verstärken die technische Überprägung des Stadtbildes.</w:t>
      </w:r>
      <w:r w:rsidRPr="00B655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55F5" w:rsidRPr="00B655F5" w:rsidRDefault="00B655F5" w:rsidP="00B655F5">
      <w:pPr>
        <w:ind w:left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655F5">
        <w:rPr>
          <w:rFonts w:ascii="Times New Roman" w:hAnsi="Times New Roman" w:cs="Times New Roman"/>
          <w:b/>
          <w:i/>
          <w:sz w:val="20"/>
          <w:szCs w:val="20"/>
          <w:u w:val="single"/>
        </w:rPr>
        <w:t>Konfliktschwerpunkte bilden hierbei diejenigen Trassenabschnitte, in denen stadtbildprägende Bäume entfallen werden und in denen stadtbildprägende Grünstrukturen vorhanden sind</w:t>
      </w:r>
    </w:p>
    <w:p w:rsidR="00B655F5" w:rsidRPr="00B655F5" w:rsidRDefault="00B655F5" w:rsidP="00B655F5">
      <w:pPr>
        <w:ind w:left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655F5" w:rsidRDefault="00B655F5" w:rsidP="00B655F5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655F5">
        <w:rPr>
          <w:rFonts w:ascii="Times New Roman" w:hAnsi="Times New Roman" w:cs="Times New Roman"/>
          <w:b/>
          <w:sz w:val="20"/>
          <w:szCs w:val="20"/>
        </w:rPr>
        <w:t>Einwendung:</w:t>
      </w:r>
    </w:p>
    <w:p w:rsidR="008D601B" w:rsidRDefault="008D601B" w:rsidP="00B655F5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Die Begründung der Ablehnung zum FNP ergibt sich aus den „eigenen Aussagen“ zum FNP.</w:t>
      </w:r>
    </w:p>
    <w:p w:rsidR="008D601B" w:rsidRPr="00B655F5" w:rsidRDefault="008D601B" w:rsidP="00B655F5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Die Planung zum FNP ist vor diesen Hintergrund sofort zu stornieren!!!!</w:t>
      </w:r>
    </w:p>
    <w:p w:rsidR="008D601B" w:rsidRPr="00B655F5" w:rsidRDefault="008D601B" w:rsidP="00B655F5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655F5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/ Anschrift / </w:t>
      </w:r>
      <w:r w:rsidR="00B655F5" w:rsidRPr="00B655F5">
        <w:rPr>
          <w:rFonts w:ascii="Times New Roman" w:hAnsi="Times New Roman" w:cs="Times New Roman"/>
          <w:sz w:val="20"/>
          <w:szCs w:val="20"/>
        </w:rPr>
        <w:t>Unterschrift:</w:t>
      </w:r>
    </w:p>
    <w:p w:rsidR="00CF1DD9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F1DD9" w:rsidRPr="00B655F5" w:rsidRDefault="00CF1DD9" w:rsidP="00B655F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sectPr w:rsidR="00CF1DD9" w:rsidRPr="00B65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E"/>
    <w:rsid w:val="000A3626"/>
    <w:rsid w:val="00176E5D"/>
    <w:rsid w:val="0018751D"/>
    <w:rsid w:val="001926CE"/>
    <w:rsid w:val="004212B1"/>
    <w:rsid w:val="00462DA9"/>
    <w:rsid w:val="00472509"/>
    <w:rsid w:val="004729AD"/>
    <w:rsid w:val="00636113"/>
    <w:rsid w:val="00636991"/>
    <w:rsid w:val="006C5FFE"/>
    <w:rsid w:val="00710113"/>
    <w:rsid w:val="008D601B"/>
    <w:rsid w:val="009C2D24"/>
    <w:rsid w:val="00A46AB3"/>
    <w:rsid w:val="00AD1368"/>
    <w:rsid w:val="00AD1B1F"/>
    <w:rsid w:val="00B655F5"/>
    <w:rsid w:val="00C77BF7"/>
    <w:rsid w:val="00CF1DD9"/>
    <w:rsid w:val="00D8166E"/>
    <w:rsid w:val="00D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F828-51B5-43B2-B406-23F7DB14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2017-02-07T18:29:00Z</cp:lastPrinted>
  <dcterms:created xsi:type="dcterms:W3CDTF">2017-02-09T16:32:00Z</dcterms:created>
  <dcterms:modified xsi:type="dcterms:W3CDTF">2017-02-09T16:32:00Z</dcterms:modified>
</cp:coreProperties>
</file>